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36" w:rsidRPr="002A4548" w:rsidRDefault="00C17836" w:rsidP="002A4548">
      <w:pPr>
        <w:pStyle w:val="a3"/>
        <w:spacing w:line="276" w:lineRule="auto"/>
        <w:jc w:val="center"/>
        <w:rPr>
          <w:b/>
          <w:i/>
          <w:color w:val="FF0066"/>
          <w:sz w:val="36"/>
          <w:szCs w:val="36"/>
          <w:u w:val="single"/>
        </w:rPr>
      </w:pPr>
      <w:r w:rsidRPr="002A4548">
        <w:rPr>
          <w:b/>
          <w:i/>
          <w:color w:val="FF0066"/>
          <w:sz w:val="36"/>
          <w:szCs w:val="36"/>
          <w:u w:val="single"/>
        </w:rPr>
        <w:t>КНИЖНАЯ ПОЛОЧКА</w:t>
      </w:r>
    </w:p>
    <w:p w:rsidR="000E7F63" w:rsidRPr="002A4548" w:rsidRDefault="000E7F63" w:rsidP="00976B78">
      <w:pPr>
        <w:pStyle w:val="a3"/>
        <w:spacing w:line="276" w:lineRule="auto"/>
        <w:jc w:val="both"/>
        <w:rPr>
          <w:sz w:val="26"/>
          <w:szCs w:val="26"/>
        </w:rPr>
      </w:pPr>
      <w:r w:rsidRPr="002A4548">
        <w:rPr>
          <w:sz w:val="26"/>
          <w:szCs w:val="26"/>
        </w:rPr>
        <w:t>Список книг, которые я рекомендую проч</w:t>
      </w:r>
      <w:r w:rsidR="0034465A">
        <w:rPr>
          <w:sz w:val="26"/>
          <w:szCs w:val="26"/>
        </w:rPr>
        <w:t>есть родителям, будет краток. Х</w:t>
      </w:r>
      <w:r w:rsidRPr="002A4548">
        <w:rPr>
          <w:sz w:val="26"/>
          <w:szCs w:val="26"/>
        </w:rPr>
        <w:t xml:space="preserve">орошие книги не пылятся в шкафах – их постоянно читают. </w:t>
      </w:r>
    </w:p>
    <w:p w:rsidR="000E7F63" w:rsidRPr="002A4548" w:rsidRDefault="000E7F63" w:rsidP="00976B78">
      <w:pPr>
        <w:pStyle w:val="a3"/>
        <w:spacing w:line="276" w:lineRule="auto"/>
        <w:jc w:val="both"/>
        <w:rPr>
          <w:sz w:val="26"/>
          <w:szCs w:val="26"/>
        </w:rPr>
      </w:pPr>
      <w:r w:rsidRPr="002A4548">
        <w:rPr>
          <w:b/>
          <w:color w:val="FF0066"/>
          <w:sz w:val="26"/>
          <w:szCs w:val="26"/>
        </w:rPr>
        <w:t xml:space="preserve">1. </w:t>
      </w:r>
      <w:proofErr w:type="spellStart"/>
      <w:r w:rsidRPr="002A4548">
        <w:rPr>
          <w:b/>
          <w:color w:val="FF0066"/>
          <w:sz w:val="26"/>
          <w:szCs w:val="26"/>
          <w:u w:val="single"/>
        </w:rPr>
        <w:t>Гиппенрейтер</w:t>
      </w:r>
      <w:proofErr w:type="spellEnd"/>
      <w:r w:rsidRPr="002A4548">
        <w:rPr>
          <w:b/>
          <w:color w:val="FF0066"/>
          <w:sz w:val="26"/>
          <w:szCs w:val="26"/>
          <w:u w:val="single"/>
        </w:rPr>
        <w:t xml:space="preserve"> Ю.Б. «Общаться с ребенком. Как?» Книга Юлии Борисовны</w:t>
      </w:r>
      <w:r w:rsidRPr="002A4548">
        <w:rPr>
          <w:b/>
          <w:color w:val="FF0066"/>
          <w:sz w:val="26"/>
          <w:szCs w:val="26"/>
        </w:rPr>
        <w:t xml:space="preserve"> </w:t>
      </w:r>
      <w:r w:rsidRPr="002A4548">
        <w:rPr>
          <w:sz w:val="26"/>
          <w:szCs w:val="26"/>
        </w:rPr>
        <w:t xml:space="preserve">поставлена первой не по алфавиту, а по ценности. Написанная логично и доступно для понимания, сочетает в себе научную глубину и ясность изложения. Идейная основа книги  — гуманистический подход. Гуманизм в воспитании основан на понимании потребностей ребенка, знании законов его роста и развития. Книга направлена на гармонизацию взаимоотношений в семье. В начале книги поставлен вопрос «Как построить нормальные отношения с ребенком?», но фактически помогает построить отношения и с любым взрослым, ведь гуманные принципы общения универсальны для всех возрастов. Материал изложен в форме практического руководства, разбит на уроки, которые включают упражнения, вопросы, примеры – своего рода тренинг межличностного общения. Вторая книга </w:t>
      </w:r>
      <w:proofErr w:type="spellStart"/>
      <w:r w:rsidRPr="002A4548">
        <w:rPr>
          <w:sz w:val="26"/>
          <w:szCs w:val="26"/>
        </w:rPr>
        <w:t>Гиппенрейтер</w:t>
      </w:r>
      <w:proofErr w:type="spellEnd"/>
      <w:r w:rsidRPr="002A4548">
        <w:rPr>
          <w:sz w:val="26"/>
          <w:szCs w:val="26"/>
        </w:rPr>
        <w:t xml:space="preserve"> «Продолжаем общаться с ребенком. Так?» расширяет и углубляет темы предыдущей книги. В новой книге обсуждаются многочисленные вопросы, которые волнуют родителей: «Как его воспитывать? Как приучать к дисциплине? Как наказывать? Как заставить его хорошо учиться?» Разбираются и объясняются новые важные подробности и приемы искусства эффективного общения.</w:t>
      </w:r>
    </w:p>
    <w:p w:rsidR="000E7F63" w:rsidRPr="002A4548" w:rsidRDefault="000E7F63" w:rsidP="00C17836">
      <w:pPr>
        <w:pStyle w:val="a3"/>
        <w:spacing w:line="276" w:lineRule="auto"/>
        <w:jc w:val="both"/>
        <w:rPr>
          <w:sz w:val="26"/>
          <w:szCs w:val="26"/>
        </w:rPr>
      </w:pPr>
      <w:r w:rsidRPr="002A4548">
        <w:rPr>
          <w:b/>
          <w:color w:val="FF0066"/>
          <w:sz w:val="26"/>
          <w:szCs w:val="26"/>
        </w:rPr>
        <w:t>2</w:t>
      </w:r>
      <w:r w:rsidRPr="002A4548">
        <w:rPr>
          <w:b/>
          <w:color w:val="FF0066"/>
          <w:sz w:val="26"/>
          <w:szCs w:val="26"/>
          <w:u w:val="single"/>
        </w:rPr>
        <w:t xml:space="preserve">. </w:t>
      </w:r>
      <w:proofErr w:type="spellStart"/>
      <w:r w:rsidRPr="002A4548">
        <w:rPr>
          <w:b/>
          <w:color w:val="FF0066"/>
          <w:sz w:val="26"/>
          <w:szCs w:val="26"/>
          <w:u w:val="single"/>
        </w:rPr>
        <w:t>Хоментаускас</w:t>
      </w:r>
      <w:proofErr w:type="spellEnd"/>
      <w:r w:rsidRPr="002A4548">
        <w:rPr>
          <w:b/>
          <w:color w:val="FF0066"/>
          <w:sz w:val="26"/>
          <w:szCs w:val="26"/>
          <w:u w:val="single"/>
        </w:rPr>
        <w:t xml:space="preserve"> Г. «Семья глазами </w:t>
      </w:r>
      <w:r w:rsidR="002A4548" w:rsidRPr="002A4548">
        <w:rPr>
          <w:b/>
          <w:color w:val="FF0066"/>
          <w:sz w:val="26"/>
          <w:szCs w:val="26"/>
          <w:u w:val="single"/>
        </w:rPr>
        <w:t>ребенка</w:t>
      </w:r>
      <w:r w:rsidR="002A4548">
        <w:rPr>
          <w:color w:val="FF0066"/>
          <w:sz w:val="26"/>
          <w:szCs w:val="26"/>
          <w:u w:val="single"/>
        </w:rPr>
        <w:t>».</w:t>
      </w:r>
      <w:r w:rsidR="002A4548">
        <w:rPr>
          <w:color w:val="FF0066"/>
          <w:sz w:val="26"/>
          <w:szCs w:val="26"/>
        </w:rPr>
        <w:t xml:space="preserve"> </w:t>
      </w:r>
      <w:r w:rsidR="002A4548" w:rsidRPr="002A4548">
        <w:rPr>
          <w:sz w:val="26"/>
          <w:szCs w:val="26"/>
        </w:rPr>
        <w:t>В</w:t>
      </w:r>
      <w:r w:rsidRPr="002A4548">
        <w:rPr>
          <w:sz w:val="26"/>
          <w:szCs w:val="26"/>
        </w:rPr>
        <w:t xml:space="preserve"> книге популярно рассказывается о психологических механизмах жизни семьи. Семейные взаимоотношения рассматриваются с точки зрения ребенка: как ребенок осмысляет семью и себя в ней. Дети вследствие своего ограниченного опыта и своеобразного мышления иначе, чем мы, воспринимают и оценивают происходящее вокруг. Понять их поведение, эмоциональные переживания и помочь им можно, лишь взглянув на мир глазами ребенка.</w:t>
      </w:r>
    </w:p>
    <w:p w:rsidR="000E7F63" w:rsidRPr="002A4548" w:rsidRDefault="000E7F63" w:rsidP="00C17836">
      <w:pPr>
        <w:pStyle w:val="a3"/>
        <w:spacing w:line="276" w:lineRule="auto"/>
        <w:jc w:val="both"/>
        <w:rPr>
          <w:sz w:val="26"/>
          <w:szCs w:val="26"/>
        </w:rPr>
      </w:pPr>
      <w:r w:rsidRPr="002A4548">
        <w:rPr>
          <w:b/>
          <w:color w:val="FF0066"/>
          <w:sz w:val="26"/>
          <w:szCs w:val="26"/>
        </w:rPr>
        <w:t xml:space="preserve">3. </w:t>
      </w:r>
      <w:r w:rsidRPr="002A4548">
        <w:rPr>
          <w:b/>
          <w:color w:val="FF0066"/>
          <w:sz w:val="26"/>
          <w:szCs w:val="26"/>
          <w:u w:val="single"/>
        </w:rPr>
        <w:t>Мурашова Е.В. «Понять ребенка»</w:t>
      </w:r>
      <w:r w:rsidR="002A4548">
        <w:rPr>
          <w:color w:val="FF0066"/>
          <w:sz w:val="26"/>
          <w:szCs w:val="26"/>
        </w:rPr>
        <w:t xml:space="preserve">. </w:t>
      </w:r>
      <w:r w:rsidRPr="002A4548">
        <w:rPr>
          <w:sz w:val="26"/>
          <w:szCs w:val="26"/>
        </w:rPr>
        <w:t xml:space="preserve">Книга практикующего детского психолога раскрывает проблемы психологического развития детей и подростков. Рассказывает о том, как найти подход к детям, имеющим </w:t>
      </w:r>
      <w:proofErr w:type="spellStart"/>
      <w:r w:rsidRPr="002A4548">
        <w:rPr>
          <w:sz w:val="26"/>
          <w:szCs w:val="26"/>
        </w:rPr>
        <w:t>гипер</w:t>
      </w:r>
      <w:proofErr w:type="spellEnd"/>
      <w:r w:rsidRPr="002A4548">
        <w:rPr>
          <w:sz w:val="26"/>
          <w:szCs w:val="26"/>
        </w:rPr>
        <w:t>- и гиподинамический синдром, как организовать их режим дня, как выбрать подходящую школу и педагога. Что делать с капризами, страхами и детской агрессией? Почему дети стесняются? Каковы причины школьной неуспеваемости? Как семейные проблемы влияют на ребенка? В книге даны рекомендации по определению, когда проблему можно решить самостоятельно, а когда следует обратиться к специалисту.</w:t>
      </w:r>
    </w:p>
    <w:p w:rsidR="002A4548" w:rsidRDefault="002A4548" w:rsidP="002A4548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E4E40E1" wp14:editId="6B1BC297">
            <wp:extent cx="2690037" cy="586550"/>
            <wp:effectExtent l="0" t="0" r="0" b="4445"/>
            <wp:docPr id="6" name="Рисунок 6" descr="C:\Users\Пользователь\Pictures\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Pictures\Bo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54" cy="59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548" w:rsidRDefault="002A4548" w:rsidP="002A4548">
      <w:pPr>
        <w:pStyle w:val="a3"/>
        <w:spacing w:line="276" w:lineRule="auto"/>
        <w:jc w:val="center"/>
        <w:rPr>
          <w:sz w:val="28"/>
          <w:szCs w:val="28"/>
        </w:rPr>
      </w:pPr>
    </w:p>
    <w:p w:rsidR="002A4548" w:rsidRDefault="002A4548" w:rsidP="002A4548">
      <w:pPr>
        <w:pStyle w:val="a3"/>
        <w:spacing w:line="276" w:lineRule="auto"/>
        <w:rPr>
          <w:sz w:val="28"/>
          <w:szCs w:val="28"/>
        </w:rPr>
      </w:pPr>
    </w:p>
    <w:p w:rsidR="0034465A" w:rsidRPr="00976B78" w:rsidRDefault="0034465A" w:rsidP="002A4548">
      <w:pPr>
        <w:pStyle w:val="a3"/>
        <w:spacing w:line="276" w:lineRule="auto"/>
        <w:rPr>
          <w:sz w:val="28"/>
          <w:szCs w:val="28"/>
        </w:rPr>
      </w:pPr>
      <w:bookmarkStart w:id="0" w:name="_GoBack"/>
      <w:bookmarkEnd w:id="0"/>
    </w:p>
    <w:p w:rsidR="00C17836" w:rsidRPr="002A4548" w:rsidRDefault="000E7F63" w:rsidP="00C17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«Книжная полочка» книг</w:t>
      </w:r>
      <w:r w:rsidR="00976B78" w:rsidRPr="002A4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Pr="002A4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 психологии.</w:t>
      </w:r>
    </w:p>
    <w:p w:rsidR="00445C88" w:rsidRDefault="000E7F63" w:rsidP="002A4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объединяет одна общая идея - секреты общения с подростками. Когда ребенок становится взрослее и проходит переходной период, родителям приходится непросто. Как правило, все слова старших воспринимаются </w:t>
      </w:r>
      <w:r w:rsid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штыки</w:t>
      </w:r>
      <w:r w:rsidR="002A4548"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приводят к еще более сложной ситуации. Психологи дают родителям простые и действенные советы!</w:t>
      </w:r>
    </w:p>
    <w:p w:rsidR="00737C0F" w:rsidRPr="002A4548" w:rsidRDefault="00737C0F" w:rsidP="002A4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548" w:rsidRDefault="002A4548" w:rsidP="002A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6B7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8272" behindDoc="1" locked="0" layoutInCell="1" allowOverlap="1" wp14:anchorId="5E6E1F2F" wp14:editId="41AF3D0B">
            <wp:simplePos x="0" y="0"/>
            <wp:positionH relativeFrom="column">
              <wp:posOffset>4353970</wp:posOffset>
            </wp:positionH>
            <wp:positionV relativeFrom="paragraph">
              <wp:posOffset>139085</wp:posOffset>
            </wp:positionV>
            <wp:extent cx="1294765" cy="1965960"/>
            <wp:effectExtent l="209550" t="133350" r="210185" b="129540"/>
            <wp:wrapTight wrapText="bothSides">
              <wp:wrapPolygon edited="0">
                <wp:start x="-726" y="-63"/>
                <wp:lineTo x="-1896" y="325"/>
                <wp:lineTo x="-780" y="3592"/>
                <wp:lineTo x="-2020" y="3776"/>
                <wp:lineTo x="-716" y="10448"/>
                <wp:lineTo x="-1957" y="10632"/>
                <wp:lineTo x="-397" y="20913"/>
                <wp:lineTo x="15532" y="21769"/>
                <wp:lineTo x="20392" y="21692"/>
                <wp:lineTo x="21943" y="21463"/>
                <wp:lineTo x="22043" y="20804"/>
                <wp:lineTo x="22167" y="17353"/>
                <wp:lineTo x="21980" y="13948"/>
                <wp:lineTo x="22103" y="10497"/>
                <wp:lineTo x="21917" y="7092"/>
                <wp:lineTo x="22040" y="3641"/>
                <wp:lineTo x="21613" y="486"/>
                <wp:lineTo x="21055" y="-1147"/>
                <wp:lineTo x="9575" y="-1376"/>
                <wp:lineTo x="1754" y="-431"/>
                <wp:lineTo x="-726" y="-63"/>
              </wp:wrapPolygon>
            </wp:wrapTight>
            <wp:docPr id="5" name="Рисунок 5" descr="Книга по псих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а по психологи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9"/>
                    <a:stretch/>
                  </pic:blipFill>
                  <pic:spPr bwMode="auto">
                    <a:xfrm rot="761229">
                      <a:off x="0" y="0"/>
                      <a:ext cx="129476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548" w:rsidRPr="002A4548" w:rsidRDefault="000E7F63" w:rsidP="00737C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«Как на</w:t>
      </w:r>
      <w:r w:rsid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ладить отношения с подростком»</w:t>
      </w:r>
    </w:p>
    <w:p w:rsidR="000E7F63" w:rsidRPr="002A4548" w:rsidRDefault="000E7F63" w:rsidP="00737C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Анастасия Пономаренко</w:t>
      </w:r>
    </w:p>
    <w:p w:rsidR="000E7F63" w:rsidRPr="002A4548" w:rsidRDefault="000E7F63" w:rsidP="00737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дает 100 практических советов, как сохранить добрую атмосферу в семье и в то же время найти общий язык с подростком.</w:t>
      </w:r>
    </w:p>
    <w:p w:rsidR="00737C0F" w:rsidRDefault="00737C0F" w:rsidP="00737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F63" w:rsidRPr="000E7F63" w:rsidRDefault="00737C0F" w:rsidP="00737C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1A5D682E" wp14:editId="0C7263F0">
            <wp:simplePos x="0" y="0"/>
            <wp:positionH relativeFrom="column">
              <wp:posOffset>-64770</wp:posOffset>
            </wp:positionH>
            <wp:positionV relativeFrom="paragraph">
              <wp:posOffset>64770</wp:posOffset>
            </wp:positionV>
            <wp:extent cx="1337310" cy="2082165"/>
            <wp:effectExtent l="190500" t="114300" r="186690" b="127635"/>
            <wp:wrapTight wrapText="bothSides">
              <wp:wrapPolygon edited="0">
                <wp:start x="20396" y="-206"/>
                <wp:lineTo x="769" y="-2676"/>
                <wp:lineTo x="-1123" y="3530"/>
                <wp:lineTo x="-1768" y="6671"/>
                <wp:lineTo x="-560" y="6823"/>
                <wp:lineTo x="-1547" y="13143"/>
                <wp:lineTo x="-1628" y="19577"/>
                <wp:lineTo x="-651" y="21512"/>
                <wp:lineTo x="1765" y="21816"/>
                <wp:lineTo x="2126" y="21660"/>
                <wp:lineTo x="14677" y="21629"/>
                <wp:lineTo x="14979" y="21667"/>
                <wp:lineTo x="21906" y="19517"/>
                <wp:lineTo x="21906" y="-16"/>
                <wp:lineTo x="20396" y="-206"/>
              </wp:wrapPolygon>
            </wp:wrapTight>
            <wp:docPr id="4" name="Рисунок 4" descr="http://www.uaua.info/pictures_ckfinder/images/big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ua.info/pictures_ckfinder/images/big(7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4991">
                      <a:off x="0" y="0"/>
                      <a:ext cx="133731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B78" w:rsidRPr="002A4548" w:rsidRDefault="002A4548" w:rsidP="00737C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«Учитесь общаться с подростком»</w:t>
      </w:r>
    </w:p>
    <w:p w:rsidR="000E7F63" w:rsidRPr="002A4548" w:rsidRDefault="000E7F63" w:rsidP="00737C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Мира </w:t>
      </w:r>
      <w:proofErr w:type="spellStart"/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Киршенбаум</w:t>
      </w:r>
      <w:proofErr w:type="spellEnd"/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Чарльз </w:t>
      </w:r>
      <w:proofErr w:type="spellStart"/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Форз</w:t>
      </w:r>
      <w:proofErr w:type="spellEnd"/>
    </w:p>
    <w:p w:rsidR="00737C0F" w:rsidRDefault="000E7F63" w:rsidP="00737C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которые воспользовались советами автора, говорят, что они действительно помогли наладить отношения в семье. В книге они нашли советы, как помочь ребенку раскрыться, быть самим собой и в то же время сохранить </w:t>
      </w:r>
      <w:r w:rsidR="002A4548"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доверительные</w:t>
      </w: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с родителями.</w:t>
      </w:r>
    </w:p>
    <w:p w:rsidR="00737C0F" w:rsidRDefault="00737C0F" w:rsidP="00737C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328" behindDoc="1" locked="0" layoutInCell="1" allowOverlap="1" wp14:anchorId="1D61B0D5" wp14:editId="47C9AC27">
            <wp:simplePos x="0" y="0"/>
            <wp:positionH relativeFrom="column">
              <wp:posOffset>3067179</wp:posOffset>
            </wp:positionH>
            <wp:positionV relativeFrom="paragraph">
              <wp:posOffset>464820</wp:posOffset>
            </wp:positionV>
            <wp:extent cx="1236345" cy="1889760"/>
            <wp:effectExtent l="190500" t="114300" r="192405" b="110490"/>
            <wp:wrapTight wrapText="bothSides">
              <wp:wrapPolygon edited="0">
                <wp:start x="-640" y="1"/>
                <wp:lineTo x="-1943" y="180"/>
                <wp:lineTo x="-732" y="7133"/>
                <wp:lineTo x="-2035" y="7312"/>
                <wp:lineTo x="-401" y="20882"/>
                <wp:lineTo x="-264" y="21308"/>
                <wp:lineTo x="19259" y="21742"/>
                <wp:lineTo x="19585" y="21697"/>
                <wp:lineTo x="22190" y="21339"/>
                <wp:lineTo x="21885" y="18266"/>
                <wp:lineTo x="22093" y="14678"/>
                <wp:lineTo x="21977" y="11134"/>
                <wp:lineTo x="22185" y="7545"/>
                <wp:lineTo x="21626" y="503"/>
                <wp:lineTo x="21147" y="-989"/>
                <wp:lineTo x="9132" y="-1341"/>
                <wp:lineTo x="989" y="-223"/>
                <wp:lineTo x="-640" y="1"/>
              </wp:wrapPolygon>
            </wp:wrapTight>
            <wp:docPr id="3" name="Рисунок 3" descr="http://www.uaua.info/pictures_ckfinder/images/10504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aua.info/pictures_ckfinder/images/10504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1356">
                      <a:off x="0" y="0"/>
                      <a:ext cx="123634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548" w:rsidRPr="00737C0F" w:rsidRDefault="002A4548" w:rsidP="00737C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Общаться с подростком. Как?»</w:t>
      </w:r>
      <w:r w:rsidR="000E7F63"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E7F63" w:rsidRPr="002A4548" w:rsidRDefault="000E7F63" w:rsidP="00737C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Юлия </w:t>
      </w:r>
      <w:proofErr w:type="spellStart"/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Лемеш</w:t>
      </w:r>
      <w:proofErr w:type="spellEnd"/>
      <w:r w:rsidRPr="002A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E7F63" w:rsidRPr="002A4548" w:rsidRDefault="000E7F63" w:rsidP="00737C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подростковом возрасте дети ищут свое место и часто становятся «неформалами». В книге автор рассказывает об основных неформальных направлениях, их особенностях. Родителям важно это знать, чтобы сохранить хорошие отношения с подростком.</w:t>
      </w:r>
      <w:r w:rsidR="00E702E1" w:rsidRPr="002A45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702E1" w:rsidRPr="00737C0F" w:rsidRDefault="00737C0F" w:rsidP="00737C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B78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1520" behindDoc="1" locked="0" layoutInCell="1" allowOverlap="1" wp14:anchorId="786470C4" wp14:editId="4046FD33">
            <wp:simplePos x="0" y="0"/>
            <wp:positionH relativeFrom="column">
              <wp:posOffset>-150226</wp:posOffset>
            </wp:positionH>
            <wp:positionV relativeFrom="paragraph">
              <wp:posOffset>264360</wp:posOffset>
            </wp:positionV>
            <wp:extent cx="1307465" cy="1912620"/>
            <wp:effectExtent l="209550" t="133350" r="216535" b="125730"/>
            <wp:wrapTight wrapText="bothSides">
              <wp:wrapPolygon edited="0">
                <wp:start x="20874" y="-243"/>
                <wp:lineTo x="938" y="-3379"/>
                <wp:lineTo x="-1320" y="3330"/>
                <wp:lineTo x="-1836" y="6781"/>
                <wp:lineTo x="-609" y="6974"/>
                <wp:lineTo x="-1947" y="13828"/>
                <wp:lineTo x="-721" y="14021"/>
                <wp:lineTo x="-1850" y="17376"/>
                <wp:lineTo x="-623" y="17569"/>
                <wp:lineTo x="-596" y="21326"/>
                <wp:lineTo x="1551" y="21664"/>
                <wp:lineTo x="3155" y="21695"/>
                <wp:lineTo x="21766" y="21091"/>
                <wp:lineTo x="22184" y="14092"/>
                <wp:lineTo x="21989" y="6997"/>
                <wp:lineTo x="22198" y="3498"/>
                <wp:lineTo x="22101" y="-50"/>
                <wp:lineTo x="20874" y="-243"/>
              </wp:wrapPolygon>
            </wp:wrapTight>
            <wp:docPr id="1" name="Рисунок 1" descr="http://www.uaua.info/pictures_ckfinder/images/Снимок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aua.info/pictures_ckfinder/images/Снимок(10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2446">
                      <a:off x="0" y="0"/>
                      <a:ext cx="130746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F63" w:rsidRPr="000E7F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4548" w:rsidRPr="00737C0F" w:rsidRDefault="00E702E1" w:rsidP="00737C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6B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стороне подростка»</w:t>
      </w:r>
      <w:r w:rsidR="00976B78"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702E1" w:rsidRPr="00737C0F" w:rsidRDefault="00E702E1" w:rsidP="00737C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Франзуаза</w:t>
      </w:r>
      <w:proofErr w:type="spellEnd"/>
      <w:r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37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Дольто</w:t>
      </w:r>
      <w:proofErr w:type="spellEnd"/>
    </w:p>
    <w:p w:rsidR="007B4DC9" w:rsidRPr="00737C0F" w:rsidRDefault="002A4548" w:rsidP="00737C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Французский</w:t>
      </w:r>
      <w:r w:rsidR="00E702E1" w:rsidRPr="0073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37C0F" w:rsidRPr="0073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психолог,</w:t>
      </w:r>
      <w:r w:rsidR="00E702E1" w:rsidRPr="0073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автор этой книги, делится с родителя</w:t>
      </w:r>
      <w:r w:rsidR="00976B78" w:rsidRPr="00737C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 рекомендациями, как сохранить доверие в семье и защитить ребенка от влияния окружающих. Также автор размышляет, что важно знать родителям о современных подростках, чтобы правильно построить общение.</w:t>
      </w:r>
    </w:p>
    <w:sectPr w:rsidR="007B4DC9" w:rsidRPr="00737C0F" w:rsidSect="00C1783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0E"/>
    <w:rsid w:val="000E7F63"/>
    <w:rsid w:val="00131137"/>
    <w:rsid w:val="002A4548"/>
    <w:rsid w:val="0034465A"/>
    <w:rsid w:val="003865FE"/>
    <w:rsid w:val="00445C88"/>
    <w:rsid w:val="00613FB6"/>
    <w:rsid w:val="00737C0F"/>
    <w:rsid w:val="00762A0E"/>
    <w:rsid w:val="007B4DC9"/>
    <w:rsid w:val="00976B78"/>
    <w:rsid w:val="00C17836"/>
    <w:rsid w:val="00E7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F63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E7F63"/>
    <w:rPr>
      <w:color w:val="0000FF"/>
      <w:u w:val="single"/>
    </w:rPr>
  </w:style>
  <w:style w:type="character" w:styleId="a5">
    <w:name w:val="Strong"/>
    <w:basedOn w:val="a0"/>
    <w:uiPriority w:val="22"/>
    <w:qFormat/>
    <w:rsid w:val="000E7F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E7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F63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E7F63"/>
    <w:rPr>
      <w:color w:val="0000FF"/>
      <w:u w:val="single"/>
    </w:rPr>
  </w:style>
  <w:style w:type="character" w:styleId="a5">
    <w:name w:val="Strong"/>
    <w:basedOn w:val="a0"/>
    <w:uiPriority w:val="22"/>
    <w:qFormat/>
    <w:rsid w:val="000E7F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E7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30244">
          <w:marLeft w:val="0"/>
          <w:marRight w:val="0"/>
          <w:marTop w:val="0"/>
          <w:marBottom w:val="0"/>
          <w:divBdr>
            <w:top w:val="single" w:sz="12" w:space="0" w:color="C7C7C7"/>
            <w:left w:val="single" w:sz="12" w:space="0" w:color="C7C7C7"/>
            <w:bottom w:val="single" w:sz="12" w:space="0" w:color="C7C7C7"/>
            <w:right w:val="single" w:sz="12" w:space="0" w:color="C7C7C7"/>
          </w:divBdr>
          <w:divsChild>
            <w:div w:id="14309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1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4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8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64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97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285191">
                                              <w:marLeft w:val="0"/>
                                              <w:marRight w:val="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2016-09-14T09:43:00Z</dcterms:created>
  <dcterms:modified xsi:type="dcterms:W3CDTF">2016-09-14T12:26:00Z</dcterms:modified>
</cp:coreProperties>
</file>